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C81" w:rsidRDefault="00F74C81">
      <w:pPr>
        <w:widowControl w:val="0"/>
        <w:pBdr>
          <w:top w:val="nil"/>
          <w:left w:val="nil"/>
          <w:bottom w:val="nil"/>
          <w:right w:val="nil"/>
          <w:between w:val="nil"/>
        </w:pBdr>
        <w:spacing w:after="0"/>
      </w:pP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CURRICULAM VITAE</w:t>
      </w:r>
    </w:p>
    <w:p w:rsidR="00F74C81" w:rsidRDefault="006905C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Dr. Khushboo R. Hotchandani</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E-mail: khushboonmd@gmail.com</w:t>
      </w:r>
    </w:p>
    <w:p w:rsidR="00F74C81" w:rsidRDefault="006905C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Vishwakarma Bhawan, Gaushala Ward,  Contact No.: 9975281377</w:t>
      </w:r>
    </w:p>
    <w:p w:rsidR="00F74C81" w:rsidRDefault="006905C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Ghat Road, Gondia - 441601</w:t>
      </w:r>
    </w:p>
    <w:p w:rsidR="00F74C81" w:rsidRDefault="006905CC">
      <w:pPr>
        <w:pBdr>
          <w:top w:val="nil"/>
          <w:left w:val="nil"/>
          <w:bottom w:val="nil"/>
          <w:right w:val="nil"/>
          <w:between w:val="nil"/>
        </w:pBdr>
        <w:spacing w:after="0" w:line="240" w:lineRule="auto"/>
        <w:jc w:val="both"/>
        <w:rPr>
          <w:rFonts w:ascii="Times New Roman" w:eastAsia="Times New Roman" w:hAnsi="Times New Roman" w:cs="Times New Roman"/>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50800</wp:posOffset>
              </wp:positionV>
              <wp:extent cx="6861810" cy="12700"/>
              <wp:effectExtent b="0" l="0" r="0" t="0"/>
              <wp:wrapNone/>
              <wp:docPr id="2" name=""/>
              <a:graphic>
                <a:graphicData uri="http://schemas.microsoft.com/office/word/2010/wordprocessingShape">
                  <wps:wsp>
                    <wps:cNvSpPr/>
                    <wps:cNvPr id="2" name="Shape 2"/>
                    <wps:spPr>
                      <a:xfrm>
                        <a:off x="1915095" y="3780000"/>
                        <a:ext cx="6861810" cy="0"/>
                      </a:xfrm>
                      <a:custGeom>
                        <a:rect b="b" l="l" r="r" t="t"/>
                        <a:pathLst>
                          <a:path extrusionOk="0" h="1" w="6861810">
                            <a:moveTo>
                              <a:pt x="0" y="0"/>
                            </a:moveTo>
                            <a:lnTo>
                              <a:pt x="686181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-50799</wp:posOffset>
                </wp:positionH>
                <wp:positionV relativeFrom="paragraph">
                  <wp:posOffset>50800</wp:posOffset>
                </wp:positionV>
                <wp:extent cx="6861810" cy="127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861810" cy="12700"/>
                        </a:xfrm>
                        <a:prstGeom prst="rect">
                          <a:avLst/>
                        </a:prstGeom>
                        <a:ln/>
                      </pic:spPr>
                    </pic:pic>
                  </a:graphicData>
                </a:graphic>
              </wp:anchor>
            </w:drawing>
          </w:r>
        </ve:Fallback>
      </ve:AlternateContent>
    </w:p>
    <w:p w:rsidR="00F74C81" w:rsidRDefault="006905C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lightGray"/>
        </w:rPr>
        <w:t>OBJECTIVE</w:t>
      </w:r>
    </w:p>
    <w:p w:rsidR="00F74C81" w:rsidRDefault="006905C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 be a part of professional institution where my competence, knowledge and skills will be utilized to the optimum extent.  At the same time, to contribute my caliber to fulfill the goals of the organization. </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lightGray"/>
        </w:rPr>
      </w:pPr>
    </w:p>
    <w:p w:rsidR="00F74C81" w:rsidRDefault="006905C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lightGray"/>
        </w:rPr>
        <w:t>ACADEMIC QUALIFICATIONS</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26"/>
        <w:gridCol w:w="2373"/>
        <w:gridCol w:w="1830"/>
        <w:gridCol w:w="1308"/>
        <w:gridCol w:w="1206"/>
        <w:gridCol w:w="2233"/>
      </w:tblGrid>
      <w:tr w:rsidR="00F74C81">
        <w:trPr>
          <w:cantSplit/>
          <w:tblHeader/>
        </w:trPr>
        <w:tc>
          <w:tcPr>
            <w:tcW w:w="626"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Sr. No.</w:t>
            </w:r>
          </w:p>
        </w:tc>
        <w:tc>
          <w:tcPr>
            <w:tcW w:w="2373"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Examination</w:t>
            </w:r>
          </w:p>
        </w:tc>
        <w:tc>
          <w:tcPr>
            <w:tcW w:w="1830"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University/Boards</w:t>
            </w:r>
          </w:p>
        </w:tc>
        <w:tc>
          <w:tcPr>
            <w:tcW w:w="1308"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Year of Pass</w:t>
            </w:r>
          </w:p>
        </w:tc>
        <w:tc>
          <w:tcPr>
            <w:tcW w:w="1206"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Division</w:t>
            </w:r>
          </w:p>
        </w:tc>
        <w:tc>
          <w:tcPr>
            <w:tcW w:w="2233"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Name of the Institution</w:t>
            </w:r>
          </w:p>
        </w:tc>
      </w:tr>
      <w:tr w:rsidR="00F74C81">
        <w:trPr>
          <w:cantSplit/>
          <w:tblHeader/>
        </w:trPr>
        <w:tc>
          <w:tcPr>
            <w:tcW w:w="626"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2373"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SSC</w:t>
            </w:r>
          </w:p>
        </w:tc>
        <w:tc>
          <w:tcPr>
            <w:tcW w:w="1830"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Nagpur Board</w:t>
            </w:r>
          </w:p>
        </w:tc>
        <w:tc>
          <w:tcPr>
            <w:tcW w:w="1308"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2001</w:t>
            </w:r>
          </w:p>
        </w:tc>
        <w:tc>
          <w:tcPr>
            <w:tcW w:w="1206"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I</w:t>
            </w:r>
          </w:p>
        </w:tc>
        <w:tc>
          <w:tcPr>
            <w:tcW w:w="2233"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B.N.A.E. School, Gondia</w:t>
            </w:r>
          </w:p>
        </w:tc>
      </w:tr>
      <w:tr w:rsidR="00F74C81">
        <w:trPr>
          <w:cantSplit/>
          <w:tblHeader/>
        </w:trPr>
        <w:tc>
          <w:tcPr>
            <w:tcW w:w="626"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02.</w:t>
            </w:r>
          </w:p>
        </w:tc>
        <w:tc>
          <w:tcPr>
            <w:tcW w:w="2373"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HSC</w:t>
            </w:r>
          </w:p>
        </w:tc>
        <w:tc>
          <w:tcPr>
            <w:tcW w:w="1830"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Nagpur Board</w:t>
            </w:r>
          </w:p>
        </w:tc>
        <w:tc>
          <w:tcPr>
            <w:tcW w:w="1308"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2003</w:t>
            </w:r>
          </w:p>
        </w:tc>
        <w:tc>
          <w:tcPr>
            <w:tcW w:w="1206"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I</w:t>
            </w:r>
          </w:p>
        </w:tc>
        <w:tc>
          <w:tcPr>
            <w:tcW w:w="2233"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N.M.D. College, Gondia</w:t>
            </w:r>
          </w:p>
        </w:tc>
      </w:tr>
      <w:tr w:rsidR="00F74C81">
        <w:trPr>
          <w:cantSplit/>
          <w:tblHeader/>
        </w:trPr>
        <w:tc>
          <w:tcPr>
            <w:tcW w:w="626"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03.</w:t>
            </w:r>
          </w:p>
        </w:tc>
        <w:tc>
          <w:tcPr>
            <w:tcW w:w="2373"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Bachelor of Commerce</w:t>
            </w:r>
          </w:p>
        </w:tc>
        <w:tc>
          <w:tcPr>
            <w:tcW w:w="1830"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RTM  Nagpur University, Nagpur</w:t>
            </w:r>
          </w:p>
        </w:tc>
        <w:tc>
          <w:tcPr>
            <w:tcW w:w="1308"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2006</w:t>
            </w:r>
          </w:p>
        </w:tc>
        <w:tc>
          <w:tcPr>
            <w:tcW w:w="1206"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I</w:t>
            </w:r>
          </w:p>
        </w:tc>
        <w:tc>
          <w:tcPr>
            <w:tcW w:w="2233"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N.M.D. College, Gondia</w:t>
            </w:r>
          </w:p>
        </w:tc>
      </w:tr>
      <w:tr w:rsidR="00F74C81">
        <w:trPr>
          <w:cantSplit/>
          <w:tblHeader/>
        </w:trPr>
        <w:tc>
          <w:tcPr>
            <w:tcW w:w="626"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04.</w:t>
            </w:r>
          </w:p>
        </w:tc>
        <w:tc>
          <w:tcPr>
            <w:tcW w:w="2373"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National Eligibility Test (Management)</w:t>
            </w:r>
          </w:p>
        </w:tc>
        <w:tc>
          <w:tcPr>
            <w:tcW w:w="1830"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University Grant Commission</w:t>
            </w:r>
          </w:p>
        </w:tc>
        <w:tc>
          <w:tcPr>
            <w:tcW w:w="1308"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2007</w:t>
            </w:r>
          </w:p>
        </w:tc>
        <w:tc>
          <w:tcPr>
            <w:tcW w:w="1206"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Qualified</w:t>
            </w:r>
          </w:p>
        </w:tc>
        <w:tc>
          <w:tcPr>
            <w:tcW w:w="2233"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University Grant Commission, New Delhi</w:t>
            </w:r>
          </w:p>
        </w:tc>
      </w:tr>
      <w:tr w:rsidR="00F74C81">
        <w:trPr>
          <w:cantSplit/>
          <w:tblHeader/>
        </w:trPr>
        <w:tc>
          <w:tcPr>
            <w:tcW w:w="626"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05.</w:t>
            </w:r>
          </w:p>
        </w:tc>
        <w:tc>
          <w:tcPr>
            <w:tcW w:w="2373"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Master of Business Administration</w:t>
            </w:r>
          </w:p>
        </w:tc>
        <w:tc>
          <w:tcPr>
            <w:tcW w:w="1830"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RTM Nagpur University, Nagpur</w:t>
            </w:r>
          </w:p>
        </w:tc>
        <w:tc>
          <w:tcPr>
            <w:tcW w:w="1308"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2008</w:t>
            </w:r>
          </w:p>
        </w:tc>
        <w:tc>
          <w:tcPr>
            <w:tcW w:w="1206"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I</w:t>
            </w:r>
          </w:p>
        </w:tc>
        <w:tc>
          <w:tcPr>
            <w:tcW w:w="2233"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N.M.D. College, Gondia</w:t>
            </w:r>
          </w:p>
        </w:tc>
      </w:tr>
      <w:tr w:rsidR="00F74C81">
        <w:trPr>
          <w:cantSplit/>
          <w:tblHeader/>
        </w:trPr>
        <w:tc>
          <w:tcPr>
            <w:tcW w:w="626"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06.</w:t>
            </w:r>
          </w:p>
        </w:tc>
        <w:tc>
          <w:tcPr>
            <w:tcW w:w="2373"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Master of Commerce</w:t>
            </w:r>
          </w:p>
        </w:tc>
        <w:tc>
          <w:tcPr>
            <w:tcW w:w="1830"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RTM Nagpur University, Nagpur</w:t>
            </w:r>
          </w:p>
        </w:tc>
        <w:tc>
          <w:tcPr>
            <w:tcW w:w="1308"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2009</w:t>
            </w:r>
          </w:p>
        </w:tc>
        <w:tc>
          <w:tcPr>
            <w:tcW w:w="1206"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I</w:t>
            </w:r>
          </w:p>
        </w:tc>
        <w:tc>
          <w:tcPr>
            <w:tcW w:w="2233"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N.M.D. College, Gondia</w:t>
            </w:r>
          </w:p>
        </w:tc>
      </w:tr>
      <w:tr w:rsidR="00F74C81">
        <w:trPr>
          <w:cantSplit/>
          <w:tblHeader/>
        </w:trPr>
        <w:tc>
          <w:tcPr>
            <w:tcW w:w="626"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07.</w:t>
            </w:r>
          </w:p>
        </w:tc>
        <w:tc>
          <w:tcPr>
            <w:tcW w:w="2373"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Master of Arts (Economics)</w:t>
            </w:r>
          </w:p>
        </w:tc>
        <w:tc>
          <w:tcPr>
            <w:tcW w:w="1830"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RTM Nagpur University, Nagpur</w:t>
            </w:r>
          </w:p>
        </w:tc>
        <w:tc>
          <w:tcPr>
            <w:tcW w:w="1308"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2010</w:t>
            </w:r>
          </w:p>
        </w:tc>
        <w:tc>
          <w:tcPr>
            <w:tcW w:w="1206"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II</w:t>
            </w:r>
          </w:p>
        </w:tc>
        <w:tc>
          <w:tcPr>
            <w:tcW w:w="2233"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N.M.D. College, Gondia</w:t>
            </w:r>
          </w:p>
        </w:tc>
      </w:tr>
      <w:tr w:rsidR="00F74C81">
        <w:trPr>
          <w:cantSplit/>
          <w:tblHeader/>
        </w:trPr>
        <w:tc>
          <w:tcPr>
            <w:tcW w:w="626"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08.</w:t>
            </w:r>
          </w:p>
        </w:tc>
        <w:tc>
          <w:tcPr>
            <w:tcW w:w="2373"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National Eligibility Test (Commerce)</w:t>
            </w:r>
          </w:p>
        </w:tc>
        <w:tc>
          <w:tcPr>
            <w:tcW w:w="1830"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University Grant Commission</w:t>
            </w:r>
          </w:p>
        </w:tc>
        <w:tc>
          <w:tcPr>
            <w:tcW w:w="1308"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2010</w:t>
            </w:r>
          </w:p>
        </w:tc>
        <w:tc>
          <w:tcPr>
            <w:tcW w:w="1206"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Qualified</w:t>
            </w:r>
          </w:p>
        </w:tc>
        <w:tc>
          <w:tcPr>
            <w:tcW w:w="2233"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University Grant Commission, New Delhi</w:t>
            </w:r>
          </w:p>
        </w:tc>
      </w:tr>
      <w:tr w:rsidR="00F74C81">
        <w:trPr>
          <w:cantSplit/>
          <w:tblHeader/>
        </w:trPr>
        <w:tc>
          <w:tcPr>
            <w:tcW w:w="626"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09.</w:t>
            </w:r>
          </w:p>
        </w:tc>
        <w:tc>
          <w:tcPr>
            <w:tcW w:w="2373"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Bachelor in Law and Literature</w:t>
            </w:r>
          </w:p>
        </w:tc>
        <w:tc>
          <w:tcPr>
            <w:tcW w:w="1830"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RTM Nagpur University, Nagpur</w:t>
            </w:r>
          </w:p>
        </w:tc>
        <w:tc>
          <w:tcPr>
            <w:tcW w:w="1308"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2013</w:t>
            </w:r>
          </w:p>
        </w:tc>
        <w:tc>
          <w:tcPr>
            <w:tcW w:w="1206"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I</w:t>
            </w:r>
          </w:p>
        </w:tc>
        <w:tc>
          <w:tcPr>
            <w:tcW w:w="2233"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N.M.D. College, Gondia</w:t>
            </w:r>
          </w:p>
        </w:tc>
      </w:tr>
      <w:tr w:rsidR="00F74C81">
        <w:trPr>
          <w:cantSplit/>
          <w:tblHeader/>
        </w:trPr>
        <w:tc>
          <w:tcPr>
            <w:tcW w:w="626"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373"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Master of Arts (Public Administration)</w:t>
            </w:r>
          </w:p>
        </w:tc>
        <w:tc>
          <w:tcPr>
            <w:tcW w:w="1830"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RTM Nagpur University, Nagpur</w:t>
            </w:r>
          </w:p>
        </w:tc>
        <w:tc>
          <w:tcPr>
            <w:tcW w:w="1308"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2013</w:t>
            </w:r>
          </w:p>
        </w:tc>
        <w:tc>
          <w:tcPr>
            <w:tcW w:w="1206"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I</w:t>
            </w:r>
          </w:p>
        </w:tc>
        <w:tc>
          <w:tcPr>
            <w:tcW w:w="2233"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University Campus, RTM Nagpur University, Nagpur</w:t>
            </w:r>
          </w:p>
        </w:tc>
      </w:tr>
      <w:tr w:rsidR="00F74C81">
        <w:trPr>
          <w:cantSplit/>
          <w:tblHeader/>
        </w:trPr>
        <w:tc>
          <w:tcPr>
            <w:tcW w:w="626"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2373"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Doctor of Philosophy</w:t>
            </w:r>
          </w:p>
        </w:tc>
        <w:tc>
          <w:tcPr>
            <w:tcW w:w="1830"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RTM Nagpur University, Nagpur</w:t>
            </w:r>
          </w:p>
        </w:tc>
        <w:tc>
          <w:tcPr>
            <w:tcW w:w="1308"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2017</w:t>
            </w:r>
          </w:p>
        </w:tc>
        <w:tc>
          <w:tcPr>
            <w:tcW w:w="1206"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Awarded</w:t>
            </w:r>
          </w:p>
        </w:tc>
        <w:tc>
          <w:tcPr>
            <w:tcW w:w="2233" w:type="dxa"/>
          </w:tcPr>
          <w:p w:rsidR="00F74C81" w:rsidRDefault="006905CC">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RTM Nagpur University, Nagpur</w:t>
            </w:r>
          </w:p>
        </w:tc>
      </w:tr>
    </w:tbl>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b/>
        </w:rPr>
      </w:pPr>
    </w:p>
    <w:p w:rsidR="00BA0D66" w:rsidRDefault="00BA0D6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BA0D66" w:rsidRDefault="00BA0D66">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F74C81" w:rsidRDefault="006905CC">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Ph.D. TOPIC</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 study of Management of Water Resources in Nagpur region of Vidarbha Region (With special reference to Gondia and Bhandara District)</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CURRENT STATUS</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F74C81" w:rsidRDefault="006905CC">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Working as a Resource Person in Mahatma Gandhi National Council of Rural education, Department of Higher</w:t>
      </w:r>
      <w:r>
        <w:rPr>
          <w:rFonts w:ascii="Times New Roman" w:eastAsia="Times New Roman" w:hAnsi="Times New Roman" w:cs="Times New Roman"/>
          <w:color w:val="000000"/>
        </w:rPr>
        <w:t xml:space="preserve"> Education, Ministry of Education, Government of India. </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Working as an Assistant Professor in Department of Commerce, N.M.D. College, Gondia since 12</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January’ 2013.</w:t>
      </w:r>
    </w:p>
    <w:p w:rsidR="00F74C81" w:rsidRDefault="00F74C81">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rsidR="00F74C81" w:rsidRDefault="006905CC">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Working as a Resource Person in Mahatma Gandhi National Council of Rural Education, Department of Higher Education, Ministry of Education, Government of India.</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Member of Board of studies of Management, Sardar Patel University, Balaghat.</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PAST STATUS</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Worked as an Assistant Professor </w:t>
      </w:r>
      <w:r>
        <w:rPr>
          <w:rFonts w:ascii="Times New Roman" w:eastAsia="Times New Roman" w:hAnsi="Times New Roman" w:cs="Times New Roman"/>
        </w:rPr>
        <w:t>in the Department</w:t>
      </w:r>
      <w:r>
        <w:rPr>
          <w:rFonts w:ascii="Times New Roman" w:eastAsia="Times New Roman" w:hAnsi="Times New Roman" w:cs="Times New Roman"/>
          <w:color w:val="000000"/>
        </w:rPr>
        <w:t xml:space="preserve"> of Commerce, G.S. College of Commerce &amp; Economics, Nagpur from 15</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October’ 2011 to 11</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January’ 2013.</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Worked as an Assistant Professor </w:t>
      </w:r>
      <w:r>
        <w:rPr>
          <w:rFonts w:ascii="Times New Roman" w:eastAsia="Times New Roman" w:hAnsi="Times New Roman" w:cs="Times New Roman"/>
        </w:rPr>
        <w:t>in the Department</w:t>
      </w:r>
      <w:r>
        <w:rPr>
          <w:rFonts w:ascii="Times New Roman" w:eastAsia="Times New Roman" w:hAnsi="Times New Roman" w:cs="Times New Roman"/>
          <w:color w:val="000000"/>
        </w:rPr>
        <w:t xml:space="preserve"> of Management, Technology &amp; Research, N.M.D. Col</w:t>
      </w:r>
      <w:r>
        <w:rPr>
          <w:rFonts w:ascii="Times New Roman" w:eastAsia="Times New Roman" w:hAnsi="Times New Roman" w:cs="Times New Roman"/>
          <w:color w:val="000000"/>
        </w:rPr>
        <w:t>lege, Gondia from 1</w:t>
      </w:r>
      <w:r>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August, 2009 to 14</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October’ 2011</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Worked as an Assistant Professor in G.H. Raisoni College (MBA Department), Nagpur From 9</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Feb.,2009 to 31</w:t>
      </w:r>
      <w:r>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July, 2009.</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TEACHING EXPERIENCE</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F74C81" w:rsidRDefault="006905C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UG:  10 Years</w:t>
      </w:r>
    </w:p>
    <w:p w:rsidR="00F74C81" w:rsidRDefault="006905C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PG: 12 Years</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WORKSHOP CONDUCTED</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F74C81" w:rsidRDefault="006905CC">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Conducted  90 workshops as a State Coordinator (Maharashtra – FPO) and Resource Person in Maharashtra, Uttar Pradesh, Karnataka, Telangana, Punjab and Rajasthan as a representation from Mahatma Gandhi National Council of Rural education, Department of High</w:t>
      </w:r>
      <w:r>
        <w:rPr>
          <w:rFonts w:ascii="Times New Roman" w:eastAsia="Times New Roman" w:hAnsi="Times New Roman" w:cs="Times New Roman"/>
          <w:color w:val="000000"/>
        </w:rPr>
        <w:t xml:space="preserve">er Education, Ministry of Education, Government of India. </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RESEARCH PUBLICATION, PAPER PRESENTATION and Orientation/Refresher Courses</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F74C81" w:rsidRDefault="006905C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Attended Refresher Course in Soft Skills and Personality Development from 17</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July 2021 to 31</w:t>
      </w:r>
      <w:r>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July 2021 at UGC HRD C</w:t>
      </w:r>
      <w:r>
        <w:rPr>
          <w:rFonts w:ascii="Times New Roman" w:eastAsia="Times New Roman" w:hAnsi="Times New Roman" w:cs="Times New Roman"/>
          <w:color w:val="000000"/>
        </w:rPr>
        <w:t>entre of Osmania University, Hyderabad, Telangana.</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F74C81" w:rsidRDefault="006905C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 xml:space="preserve">Paper published </w:t>
      </w: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color w:val="000000"/>
          <w:sz w:val="20"/>
          <w:szCs w:val="20"/>
        </w:rPr>
        <w:t>B. Adhar Peer Reviewed Indexed Research Journal titled “Water Resource Management: Need or Choice with reference to Recent Agriculture Development in the volume of May 2020.</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F74C81" w:rsidRDefault="006905C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Paper published in International Journal of Creative Research Thoughts on the topic Every Child is special: A study of Child Sexual Abuse and the Law (POCSO) in India in the Volume of February 2018.</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Paper published in Ayushi International Interdisciplinary Research Journal on the topic A Study of the opinion of the people about Transgender and their social inclusion in India in the Volume of February 2018. </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Attended Refresher Course in ICT Applicatio</w:t>
      </w:r>
      <w:r>
        <w:rPr>
          <w:rFonts w:ascii="Times New Roman" w:eastAsia="Times New Roman" w:hAnsi="Times New Roman" w:cs="Times New Roman"/>
          <w:color w:val="000000"/>
        </w:rPr>
        <w:t>ns and Soft Skills at UGC HRD Centre, Nagpur from 22</w:t>
      </w:r>
      <w:r>
        <w:rPr>
          <w:rFonts w:ascii="Times New Roman" w:eastAsia="Times New Roman" w:hAnsi="Times New Roman" w:cs="Times New Roman"/>
          <w:color w:val="000000"/>
          <w:vertAlign w:val="superscript"/>
        </w:rPr>
        <w:t>nd</w:t>
      </w:r>
      <w:r>
        <w:rPr>
          <w:rFonts w:ascii="Times New Roman" w:eastAsia="Times New Roman" w:hAnsi="Times New Roman" w:cs="Times New Roman"/>
          <w:color w:val="000000"/>
        </w:rPr>
        <w:t xml:space="preserve"> September’ 2017 to 12</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October’ 2017.</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Paper published in Research Nebula on the topic of Ethics In Human Resource Management: A Need Of Today And Tomorrow (With Reference To The Individuals Working I</w:t>
      </w:r>
      <w:r>
        <w:rPr>
          <w:rFonts w:ascii="Times New Roman" w:eastAsia="Times New Roman" w:hAnsi="Times New Roman" w:cs="Times New Roman"/>
          <w:color w:val="000000"/>
        </w:rPr>
        <w:t>n Various Organizations Of Gondia City) in the volume of April 2017.</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Paper published in International Research Journal of Human Resources and Social Sciences on the topic of Problems of Transgender in India- A study from social exclusion to social inclusi</w:t>
      </w:r>
      <w:r>
        <w:rPr>
          <w:rFonts w:ascii="Times New Roman" w:eastAsia="Times New Roman" w:hAnsi="Times New Roman" w:cs="Times New Roman"/>
          <w:color w:val="000000"/>
        </w:rPr>
        <w:t>on in the volume of April 2017</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Paper published in National Conference on Smart India Vision 2020- Innovations in Computer Applications, Management &amp; Commerce on the topic of A Study Of "No Cash, No Worries" In Digital Villages Of India For The Purpose Of </w:t>
      </w:r>
      <w:r>
        <w:rPr>
          <w:rFonts w:ascii="Times New Roman" w:eastAsia="Times New Roman" w:hAnsi="Times New Roman" w:cs="Times New Roman"/>
          <w:color w:val="000000"/>
        </w:rPr>
        <w:t>Rural Development (With Special Reference To Akodara, Gujarat) in the month of February’ 2017</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Paper published in Aura, International Journal published by Research Journal Publication Committee, BhiwapurMahavidyalaya, Bhiwapur on the topic Managing Water: </w:t>
      </w:r>
      <w:r>
        <w:rPr>
          <w:rFonts w:ascii="Times New Roman" w:eastAsia="Times New Roman" w:hAnsi="Times New Roman" w:cs="Times New Roman"/>
          <w:color w:val="000000"/>
        </w:rPr>
        <w:t>Avoiding Crisis in Vidarbha Area of Maharashtra in the month of January’ 2016</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Paper published in One Day National Level Seminar – IGNITE – 2015 on Challenges and Opportunities for the growth of Indian financial sector on the topic India’s insurance sector</w:t>
      </w:r>
      <w:r>
        <w:rPr>
          <w:rFonts w:ascii="Times New Roman" w:eastAsia="Times New Roman" w:hAnsi="Times New Roman" w:cs="Times New Roman"/>
          <w:color w:val="000000"/>
        </w:rPr>
        <w:t>: Issues and challenges – today and tomorrow in the month of January’ 2015.</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Paper published in One Day UGC sponsored National seminar on New Frontiers of Stress and its Management on the topic Women and Stress – A study of impact and its management due to</w:t>
      </w:r>
      <w:r>
        <w:rPr>
          <w:rFonts w:ascii="Times New Roman" w:eastAsia="Times New Roman" w:hAnsi="Times New Roman" w:cs="Times New Roman"/>
          <w:color w:val="000000"/>
        </w:rPr>
        <w:t xml:space="preserve"> dual life of women in the month of September’ 2014</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Attended Orientation Programme at UGC HRD Centre, Nagpur from 19/02/2014 to 18/03/2014</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Paper Published in Knowledge &amp;</w:t>
      </w:r>
      <w:r>
        <w:rPr>
          <w:rFonts w:ascii="Times New Roman" w:eastAsia="Times New Roman" w:hAnsi="Times New Roman" w:cs="Times New Roman"/>
          <w:color w:val="000000"/>
        </w:rPr>
        <w:t xml:space="preserve"> Research Review, Vol. I – July’ 2013on the topic managing water resources: Past, present and future.</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Presented paper in Two-Days UGC Sponsored National Level Seminar on Arbitration &amp; Alternative Dispute Resolution in India: Issues &amp; Challenges on the top</w:t>
      </w:r>
      <w:r>
        <w:rPr>
          <w:rFonts w:ascii="Times New Roman" w:eastAsia="Times New Roman" w:hAnsi="Times New Roman" w:cs="Times New Roman"/>
          <w:color w:val="000000"/>
        </w:rPr>
        <w:t>ic Emerging Issues in Alternative Dispute Resolution: With reference to Arbitration, Conciliation &amp; Mediation - 24</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&amp; 25</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March’ 2012.</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Paper published in One-Day State Level Conference on “Contemporary Issues &amp; Practices in Indian Corporate World” organi</w:t>
      </w:r>
      <w:r>
        <w:rPr>
          <w:rFonts w:ascii="Times New Roman" w:eastAsia="Times New Roman" w:hAnsi="Times New Roman" w:cs="Times New Roman"/>
          <w:color w:val="000000"/>
        </w:rPr>
        <w:t>zed by GES, J.M. Patel College, Bhandara on the topic Emerging Challenges, Trends &amp; Innovation in the Field of Management.</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Attended workshop on Emotions &amp; Ethics in Teaching at LAD College (Workshop on Teaching Technology) on 21</w:t>
      </w:r>
      <w:r>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October 2011. </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F74C81" w:rsidRDefault="006905CC">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FACULT</w:t>
      </w:r>
      <w:r>
        <w:rPr>
          <w:rFonts w:ascii="Times New Roman" w:eastAsia="Times New Roman" w:hAnsi="Times New Roman" w:cs="Times New Roman"/>
          <w:b/>
          <w:color w:val="000000"/>
        </w:rPr>
        <w:t>Y DEVELOPMENT PROGRAMME</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Participated in Five Days online Faculty Development Programme on Case Discussion Methodology organized by Faculty Development Centre, MGNCRE, Hyderabad under  PMMMNMTT scheme from 8</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June’ 2020 to 12</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June’ 2020.</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F74C81" w:rsidRDefault="006905CC">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Participated in Five Days online Faculty Development Programme on Mentoring and Facilitation Skills for Institutional Mentors organized by Faculty Development Centre, MGNCRE, Hyderabad under  PMMMNMTT scheme from 27</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May’2020 to 31</w:t>
      </w:r>
      <w:r>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May’2020.</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Participat</w:t>
      </w:r>
      <w:r>
        <w:rPr>
          <w:rFonts w:ascii="Times New Roman" w:eastAsia="Times New Roman" w:hAnsi="Times New Roman" w:cs="Times New Roman"/>
          <w:color w:val="000000"/>
        </w:rPr>
        <w:t>ed in Two weeks Faculty Development Programme on Managing Online Classes and Co-creating MOOCS from April 20 to May 06 sponsored by Ministry of HRD under PMMMNMTT scheme .</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Participated in Faculty Development Programme – Webinar series under UGC Pramarsh S</w:t>
      </w:r>
      <w:r>
        <w:rPr>
          <w:rFonts w:ascii="Times New Roman" w:eastAsia="Times New Roman" w:hAnsi="Times New Roman" w:cs="Times New Roman"/>
          <w:color w:val="000000"/>
        </w:rPr>
        <w:t>cheme from 3</w:t>
      </w:r>
      <w:r>
        <w:rPr>
          <w:rFonts w:ascii="Times New Roman" w:eastAsia="Times New Roman" w:hAnsi="Times New Roman" w:cs="Times New Roman"/>
          <w:color w:val="000000"/>
          <w:vertAlign w:val="superscript"/>
        </w:rPr>
        <w:t>rd</w:t>
      </w:r>
      <w:r>
        <w:rPr>
          <w:rFonts w:ascii="Times New Roman" w:eastAsia="Times New Roman" w:hAnsi="Times New Roman" w:cs="Times New Roman"/>
          <w:color w:val="000000"/>
        </w:rPr>
        <w:t xml:space="preserve"> May 2020 to 9</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May 2020 organized by Shi GVGV College for Women, Udumalpet (T.N.)</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COMPUTER QUALIFICATION</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Diploma in Computer Software</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PERSONAL PROFILE</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Husband Name: </w:t>
      </w:r>
      <w:r>
        <w:rPr>
          <w:rFonts w:ascii="Times New Roman" w:eastAsia="Times New Roman" w:hAnsi="Times New Roman" w:cs="Times New Roman"/>
          <w:color w:val="000000"/>
        </w:rPr>
        <w:tab/>
      </w:r>
      <w:r>
        <w:rPr>
          <w:rFonts w:ascii="Times New Roman" w:eastAsia="Times New Roman" w:hAnsi="Times New Roman" w:cs="Times New Roman"/>
          <w:color w:val="000000"/>
        </w:rPr>
        <w:tab/>
        <w:t>Mr. Rajnikant S. Vishwakarma</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Date of Birth:</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03/12/1985</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Nationality:</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Indian</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Marital Status: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Married</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Proficiency of Language:</w:t>
      </w:r>
      <w:r>
        <w:rPr>
          <w:rFonts w:ascii="Times New Roman" w:eastAsia="Times New Roman" w:hAnsi="Times New Roman" w:cs="Times New Roman"/>
          <w:color w:val="000000"/>
        </w:rPr>
        <w:tab/>
        <w:t>English, Hindi &amp; Sindhi</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Hobbies &amp; Interests:</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Reading, </w:t>
      </w:r>
      <w:r>
        <w:rPr>
          <w:rFonts w:ascii="Times New Roman" w:eastAsia="Times New Roman" w:hAnsi="Times New Roman" w:cs="Times New Roman"/>
        </w:rPr>
        <w:t>Traveling</w:t>
      </w:r>
      <w:r>
        <w:rPr>
          <w:rFonts w:ascii="Times New Roman" w:eastAsia="Times New Roman" w:hAnsi="Times New Roman" w:cs="Times New Roman"/>
          <w:color w:val="000000"/>
        </w:rPr>
        <w:t>, Listening Music</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Permanent Address:</w:t>
      </w:r>
      <w:r>
        <w:rPr>
          <w:rFonts w:ascii="Times New Roman" w:eastAsia="Times New Roman" w:hAnsi="Times New Roman" w:cs="Times New Roman"/>
          <w:color w:val="000000"/>
        </w:rPr>
        <w:tab/>
      </w:r>
      <w:r>
        <w:rPr>
          <w:rFonts w:ascii="Times New Roman" w:eastAsia="Times New Roman" w:hAnsi="Times New Roman" w:cs="Times New Roman"/>
          <w:color w:val="000000"/>
        </w:rPr>
        <w:tab/>
        <w:t>Mr. Rajnikant S. Vishwakarma</w:t>
      </w:r>
    </w:p>
    <w:p w:rsidR="00F74C81" w:rsidRDefault="006905C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Ghat Road, Gaushala Ward,</w:t>
      </w:r>
    </w:p>
    <w:p w:rsidR="00F74C81" w:rsidRDefault="006905C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Gondia - 441601</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6905CC">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noProof/>
          <w:color w:val="000000"/>
        </w:rPr>
        <w:drawing>
          <wp:inline distT="0" distB="0" distL="0" distR="0">
            <wp:extent cx="1906905" cy="60960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906905" cy="609600"/>
                    </a:xfrm>
                    <a:prstGeom prst="rect">
                      <a:avLst/>
                    </a:prstGeom>
                    <a:ln/>
                  </pic:spPr>
                </pic:pic>
              </a:graphicData>
            </a:graphic>
          </wp:inline>
        </w:drawing>
      </w:r>
    </w:p>
    <w:p w:rsidR="00F74C81" w:rsidRDefault="006905CC">
      <w:pPr>
        <w:pBdr>
          <w:top w:val="nil"/>
          <w:left w:val="nil"/>
          <w:bottom w:val="nil"/>
          <w:right w:val="nil"/>
          <w:between w:val="nil"/>
        </w:pBdr>
        <w:spacing w:after="0" w:line="240" w:lineRule="auto"/>
        <w:ind w:left="648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Dr. Khushboo R. Hotchandani</w:t>
      </w: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F74C81" w:rsidRDefault="00F74C81">
      <w:pPr>
        <w:pBdr>
          <w:top w:val="nil"/>
          <w:left w:val="nil"/>
          <w:bottom w:val="nil"/>
          <w:right w:val="nil"/>
          <w:between w:val="nil"/>
        </w:pBdr>
        <w:spacing w:after="0" w:line="240" w:lineRule="auto"/>
        <w:jc w:val="both"/>
        <w:rPr>
          <w:rFonts w:ascii="Times New Roman" w:eastAsia="Times New Roman" w:hAnsi="Times New Roman" w:cs="Times New Roman"/>
          <w:color w:val="000000"/>
        </w:rPr>
      </w:pPr>
    </w:p>
    <w:sectPr w:rsidR="00F74C81" w:rsidSect="00F74C8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5CC" w:rsidRDefault="006905CC" w:rsidP="00F74C81">
      <w:pPr>
        <w:spacing w:after="0" w:line="240" w:lineRule="auto"/>
      </w:pPr>
      <w:r>
        <w:separator/>
      </w:r>
    </w:p>
  </w:endnote>
  <w:endnote w:type="continuationSeparator" w:id="1">
    <w:p w:rsidR="006905CC" w:rsidRDefault="006905CC" w:rsidP="00F74C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C81" w:rsidRDefault="00F74C8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C81" w:rsidRDefault="00F74C8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C81" w:rsidRDefault="00F74C8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5CC" w:rsidRDefault="006905CC" w:rsidP="00F74C81">
      <w:pPr>
        <w:spacing w:after="0" w:line="240" w:lineRule="auto"/>
      </w:pPr>
      <w:r>
        <w:separator/>
      </w:r>
    </w:p>
  </w:footnote>
  <w:footnote w:type="continuationSeparator" w:id="1">
    <w:p w:rsidR="006905CC" w:rsidRDefault="006905CC" w:rsidP="00F74C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C81" w:rsidRDefault="00F74C8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C81" w:rsidRDefault="00F74C8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C81" w:rsidRDefault="00F74C8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12E9C"/>
    <w:multiLevelType w:val="multilevel"/>
    <w:tmpl w:val="9CD8B6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5C046A3"/>
    <w:multiLevelType w:val="multilevel"/>
    <w:tmpl w:val="4C26E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BAB1C30"/>
    <w:multiLevelType w:val="multilevel"/>
    <w:tmpl w:val="2CCAD1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32C653B"/>
    <w:multiLevelType w:val="multilevel"/>
    <w:tmpl w:val="8786B0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5C261B5"/>
    <w:multiLevelType w:val="multilevel"/>
    <w:tmpl w:val="3424B5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B04211C"/>
    <w:multiLevelType w:val="multilevel"/>
    <w:tmpl w:val="DCC2AC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F74C81"/>
    <w:rsid w:val="000F2EC2"/>
    <w:rsid w:val="006905CC"/>
    <w:rsid w:val="00BA0D66"/>
    <w:rsid w:val="00E314CC"/>
    <w:rsid w:val="00F74C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341"/>
  </w:style>
  <w:style w:type="paragraph" w:styleId="Heading1">
    <w:name w:val="heading 1"/>
    <w:basedOn w:val="normal0"/>
    <w:next w:val="normal0"/>
    <w:rsid w:val="00F74C81"/>
    <w:pPr>
      <w:keepNext/>
      <w:keepLines/>
      <w:spacing w:before="480" w:after="120"/>
      <w:outlineLvl w:val="0"/>
    </w:pPr>
    <w:rPr>
      <w:b/>
      <w:sz w:val="48"/>
      <w:szCs w:val="48"/>
    </w:rPr>
  </w:style>
  <w:style w:type="paragraph" w:styleId="Heading2">
    <w:name w:val="heading 2"/>
    <w:basedOn w:val="normal0"/>
    <w:next w:val="normal0"/>
    <w:rsid w:val="00F74C81"/>
    <w:pPr>
      <w:keepNext/>
      <w:keepLines/>
      <w:spacing w:before="360" w:after="80"/>
      <w:outlineLvl w:val="1"/>
    </w:pPr>
    <w:rPr>
      <w:b/>
      <w:sz w:val="36"/>
      <w:szCs w:val="36"/>
    </w:rPr>
  </w:style>
  <w:style w:type="paragraph" w:styleId="Heading3">
    <w:name w:val="heading 3"/>
    <w:basedOn w:val="normal0"/>
    <w:next w:val="normal0"/>
    <w:rsid w:val="00F74C81"/>
    <w:pPr>
      <w:keepNext/>
      <w:keepLines/>
      <w:spacing w:before="280" w:after="80"/>
      <w:outlineLvl w:val="2"/>
    </w:pPr>
    <w:rPr>
      <w:b/>
      <w:sz w:val="28"/>
      <w:szCs w:val="28"/>
    </w:rPr>
  </w:style>
  <w:style w:type="paragraph" w:styleId="Heading4">
    <w:name w:val="heading 4"/>
    <w:basedOn w:val="normal0"/>
    <w:next w:val="normal0"/>
    <w:rsid w:val="00F74C81"/>
    <w:pPr>
      <w:keepNext/>
      <w:keepLines/>
      <w:spacing w:before="240" w:after="40"/>
      <w:outlineLvl w:val="3"/>
    </w:pPr>
    <w:rPr>
      <w:b/>
      <w:sz w:val="24"/>
      <w:szCs w:val="24"/>
    </w:rPr>
  </w:style>
  <w:style w:type="paragraph" w:styleId="Heading5">
    <w:name w:val="heading 5"/>
    <w:basedOn w:val="normal0"/>
    <w:next w:val="normal0"/>
    <w:rsid w:val="00F74C81"/>
    <w:pPr>
      <w:keepNext/>
      <w:keepLines/>
      <w:spacing w:before="220" w:after="40"/>
      <w:outlineLvl w:val="4"/>
    </w:pPr>
    <w:rPr>
      <w:b/>
    </w:rPr>
  </w:style>
  <w:style w:type="paragraph" w:styleId="Heading6">
    <w:name w:val="heading 6"/>
    <w:basedOn w:val="normal0"/>
    <w:next w:val="normal0"/>
    <w:rsid w:val="00F74C8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74C81"/>
  </w:style>
  <w:style w:type="paragraph" w:styleId="Title">
    <w:name w:val="Title"/>
    <w:basedOn w:val="normal0"/>
    <w:next w:val="normal0"/>
    <w:rsid w:val="00F74C81"/>
    <w:pPr>
      <w:keepNext/>
      <w:keepLines/>
      <w:spacing w:before="480" w:after="120"/>
    </w:pPr>
    <w:rPr>
      <w:b/>
      <w:sz w:val="72"/>
      <w:szCs w:val="72"/>
    </w:rPr>
  </w:style>
  <w:style w:type="paragraph" w:styleId="NoSpacing">
    <w:name w:val="No Spacing"/>
    <w:uiPriority w:val="1"/>
    <w:qFormat/>
    <w:rsid w:val="007D041A"/>
    <w:pPr>
      <w:spacing w:after="0" w:line="240" w:lineRule="auto"/>
    </w:pPr>
  </w:style>
  <w:style w:type="paragraph" w:styleId="Header">
    <w:name w:val="header"/>
    <w:basedOn w:val="Normal"/>
    <w:link w:val="HeaderChar"/>
    <w:uiPriority w:val="99"/>
    <w:semiHidden/>
    <w:unhideWhenUsed/>
    <w:rsid w:val="001764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64EF"/>
  </w:style>
  <w:style w:type="paragraph" w:styleId="Footer">
    <w:name w:val="footer"/>
    <w:basedOn w:val="Normal"/>
    <w:link w:val="FooterChar"/>
    <w:uiPriority w:val="99"/>
    <w:semiHidden/>
    <w:unhideWhenUsed/>
    <w:rsid w:val="001764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764EF"/>
  </w:style>
  <w:style w:type="table" w:styleId="TableGrid">
    <w:name w:val="Table Grid"/>
    <w:basedOn w:val="TableNormal"/>
    <w:uiPriority w:val="59"/>
    <w:rsid w:val="005D7A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B6157"/>
    <w:pPr>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7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18D"/>
    <w:rPr>
      <w:rFonts w:ascii="Tahoma" w:hAnsi="Tahoma" w:cs="Tahoma"/>
      <w:sz w:val="16"/>
      <w:szCs w:val="16"/>
    </w:rPr>
  </w:style>
  <w:style w:type="paragraph" w:styleId="Subtitle">
    <w:name w:val="Subtitle"/>
    <w:basedOn w:val="Normal"/>
    <w:next w:val="Normal"/>
    <w:rsid w:val="00F74C81"/>
    <w:pPr>
      <w:keepNext/>
      <w:keepLines/>
      <w:spacing w:before="360" w:after="80"/>
    </w:pPr>
    <w:rPr>
      <w:rFonts w:ascii="Georgia" w:eastAsia="Georgia" w:hAnsi="Georgia" w:cs="Georgia"/>
      <w:i/>
      <w:color w:val="666666"/>
      <w:sz w:val="48"/>
      <w:szCs w:val="48"/>
    </w:rPr>
  </w:style>
  <w:style w:type="table" w:customStyle="1" w:styleId="a">
    <w:basedOn w:val="TableNormal"/>
    <w:rsid w:val="00F74C81"/>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xj6ivdeKLo7CmMyGPxrICXtcSw==">AMUW2mVbeOioQigtuTF5LnJcP6Jr3cZdEL3p+wNAHkgkVLIDP4p5XNmwdeb6sL5f8X5FY0hvIRZmNFzxhGaf72QwMOuyzFrjqnB0M6EEwKJ0kFEbYQZxuXI=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1158</Words>
  <Characters>6607</Characters>
  <Application>Microsoft Office Word</Application>
  <DocSecurity>0</DocSecurity>
  <Lines>55</Lines>
  <Paragraphs>15</Paragraphs>
  <ScaleCrop>false</ScaleCrop>
  <Company/>
  <LinksUpToDate>false</LinksUpToDate>
  <CharactersWithSpaces>7750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dc:creator>
  <cp:lastModifiedBy>cw</cp:lastModifiedBy>
  <cp:revision>2</cp:revision>
  <dcterms:created xsi:type="dcterms:W3CDTF">2022-03-10T05:30:00Z</dcterms:created>
  <dcterms:modified xsi:type="dcterms:W3CDTF">2022-03-10T05:30:00Z</dcterms:modified>
</cp:coreProperties>
</file>